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606" w:rsidRPr="00A24B09" w:rsidRDefault="008E2606" w:rsidP="008E2606">
      <w:pPr>
        <w:pStyle w:val="western"/>
        <w:spacing w:after="0"/>
        <w:rPr>
          <w:rFonts w:ascii="Comic Sans MS" w:hAnsi="Comic Sans MS"/>
          <w:b/>
          <w:sz w:val="28"/>
          <w:szCs w:val="28"/>
        </w:rPr>
      </w:pPr>
      <w:proofErr w:type="spellStart"/>
      <w:r w:rsidRPr="00A24B09">
        <w:rPr>
          <w:rFonts w:ascii="Comic Sans MS" w:hAnsi="Comic Sans MS" w:cs="Arial"/>
          <w:b/>
          <w:bCs/>
          <w:sz w:val="28"/>
          <w:szCs w:val="28"/>
        </w:rPr>
        <w:t>Greendown</w:t>
      </w:r>
      <w:proofErr w:type="spellEnd"/>
      <w:r w:rsidRPr="00A24B09">
        <w:rPr>
          <w:rFonts w:ascii="Comic Sans MS" w:hAnsi="Comic Sans MS" w:cs="Arial"/>
          <w:b/>
          <w:bCs/>
          <w:sz w:val="28"/>
          <w:szCs w:val="28"/>
        </w:rPr>
        <w:t xml:space="preserve"> Playgroup Disclosure (Whistle Blowing) Policy</w:t>
      </w:r>
    </w:p>
    <w:p w:rsidR="008E2606" w:rsidRPr="00A24B09" w:rsidRDefault="008E2606" w:rsidP="008E2606">
      <w:pPr>
        <w:pStyle w:val="western"/>
        <w:spacing w:after="0"/>
        <w:rPr>
          <w:rFonts w:ascii="Comic Sans MS" w:hAnsi="Comic Sans MS"/>
          <w:b/>
        </w:rPr>
      </w:pPr>
      <w:r w:rsidRPr="00A24B09">
        <w:rPr>
          <w:rFonts w:ascii="Comic Sans MS" w:hAnsi="Comic Sans MS" w:cs="Arial"/>
          <w:b/>
          <w:bCs/>
        </w:rPr>
        <w:t>Policy Statement</w:t>
      </w:r>
    </w:p>
    <w:p w:rsidR="008E2606" w:rsidRPr="00A24B09" w:rsidRDefault="008E2606" w:rsidP="008E2606">
      <w:pPr>
        <w:pStyle w:val="western"/>
        <w:spacing w:after="0"/>
        <w:rPr>
          <w:rFonts w:ascii="Comic Sans MS" w:hAnsi="Comic Sans MS"/>
        </w:rPr>
      </w:pPr>
      <w:r w:rsidRPr="00A24B09">
        <w:rPr>
          <w:rFonts w:ascii="Comic Sans MS" w:hAnsi="Comic Sans MS" w:cs="Arial"/>
          <w:sz w:val="22"/>
          <w:szCs w:val="22"/>
        </w:rPr>
        <w:t xml:space="preserve">Employees of </w:t>
      </w:r>
      <w:proofErr w:type="spellStart"/>
      <w:r w:rsidRPr="00A24B09">
        <w:rPr>
          <w:rFonts w:ascii="Comic Sans MS" w:hAnsi="Comic Sans MS" w:cs="Arial"/>
          <w:sz w:val="22"/>
          <w:szCs w:val="22"/>
        </w:rPr>
        <w:t>Greendown</w:t>
      </w:r>
      <w:proofErr w:type="spellEnd"/>
      <w:r w:rsidRPr="00A24B09">
        <w:rPr>
          <w:rFonts w:ascii="Comic Sans MS" w:hAnsi="Comic Sans MS" w:cs="Arial"/>
          <w:sz w:val="22"/>
          <w:szCs w:val="22"/>
        </w:rPr>
        <w:t xml:space="preserve"> Playgroup are often first to realise something is seriously wrong within the group. However they may not express concerns because they feel speaking up would be disloyal to their colleagues or the Playgroup. They may also fear harassment or victimisation. In these circumstances, it may be easier to ignore the concern rather than report what may be just a suspicion of malpractice.</w:t>
      </w:r>
    </w:p>
    <w:p w:rsidR="008E2606" w:rsidRPr="00A24B09" w:rsidRDefault="008E2606" w:rsidP="008E2606">
      <w:pPr>
        <w:pStyle w:val="western"/>
        <w:spacing w:after="0"/>
        <w:rPr>
          <w:rFonts w:ascii="Comic Sans MS" w:hAnsi="Comic Sans MS"/>
        </w:rPr>
      </w:pPr>
      <w:proofErr w:type="spellStart"/>
      <w:r w:rsidRPr="00A24B09">
        <w:rPr>
          <w:rFonts w:ascii="Comic Sans MS" w:hAnsi="Comic Sans MS" w:cs="Arial"/>
          <w:sz w:val="22"/>
          <w:szCs w:val="22"/>
        </w:rPr>
        <w:t>Greendown</w:t>
      </w:r>
      <w:proofErr w:type="spellEnd"/>
      <w:r w:rsidRPr="00A24B09">
        <w:rPr>
          <w:rFonts w:ascii="Comic Sans MS" w:hAnsi="Comic Sans MS" w:cs="Arial"/>
          <w:sz w:val="22"/>
          <w:szCs w:val="22"/>
        </w:rPr>
        <w:t xml:space="preserve"> Playgroup is committed to the highest possible standards of openness, honesty and accountability. In line with that c</w:t>
      </w:r>
      <w:r w:rsidR="00A24B09">
        <w:rPr>
          <w:rFonts w:ascii="Comic Sans MS" w:hAnsi="Comic Sans MS" w:cs="Arial"/>
          <w:sz w:val="22"/>
          <w:szCs w:val="22"/>
        </w:rPr>
        <w:t>ommitment</w:t>
      </w:r>
      <w:r w:rsidRPr="00A24B09">
        <w:rPr>
          <w:rFonts w:ascii="Comic Sans MS" w:hAnsi="Comic Sans MS" w:cs="Arial"/>
          <w:sz w:val="22"/>
          <w:szCs w:val="22"/>
        </w:rPr>
        <w:t xml:space="preserve">, we encourage employees and others with serious concerns about any aspects of the Pre-School's work to come forward and voice those concerns. It is recognised that certain cases will have to proceed on a confidential basis. This policy document makes it clear that staff can do so without fear of reprisals. This Disclosure Policy is intended to encourage and enable staff to raise serious concerns within the Playgroup rather than overlooking a problem or blowing the whistle outside. </w:t>
      </w:r>
    </w:p>
    <w:p w:rsidR="008E2606" w:rsidRPr="00A24B09" w:rsidRDefault="008E2606" w:rsidP="008E2606">
      <w:pPr>
        <w:pStyle w:val="western"/>
        <w:spacing w:after="0"/>
        <w:rPr>
          <w:rFonts w:ascii="Comic Sans MS" w:hAnsi="Comic Sans MS"/>
        </w:rPr>
      </w:pPr>
      <w:r w:rsidRPr="00A24B09">
        <w:rPr>
          <w:rFonts w:ascii="Comic Sans MS" w:hAnsi="Comic Sans MS" w:cs="Arial"/>
          <w:b/>
          <w:bCs/>
          <w:sz w:val="22"/>
          <w:szCs w:val="22"/>
        </w:rPr>
        <w:t>Aims of the policy</w:t>
      </w:r>
    </w:p>
    <w:p w:rsidR="008E2606" w:rsidRPr="00A24B09" w:rsidRDefault="00A24B09" w:rsidP="008E2606">
      <w:pPr>
        <w:pStyle w:val="western"/>
        <w:spacing w:after="0"/>
        <w:rPr>
          <w:rFonts w:ascii="Comic Sans MS" w:hAnsi="Comic Sans MS"/>
        </w:rPr>
      </w:pPr>
      <w:r>
        <w:rPr>
          <w:rFonts w:ascii="Comic Sans MS" w:hAnsi="Comic Sans MS" w:cs="Arial"/>
          <w:sz w:val="22"/>
          <w:szCs w:val="22"/>
        </w:rPr>
        <w:t>This policy aims to</w:t>
      </w:r>
      <w:r w:rsidR="008E2606" w:rsidRPr="00A24B09">
        <w:rPr>
          <w:rFonts w:ascii="Comic Sans MS" w:hAnsi="Comic Sans MS" w:cs="Arial"/>
          <w:sz w:val="22"/>
          <w:szCs w:val="22"/>
        </w:rPr>
        <w:t>:</w:t>
      </w:r>
    </w:p>
    <w:p w:rsidR="008E2606" w:rsidRPr="00A24B09" w:rsidRDefault="008E2606" w:rsidP="008E2606">
      <w:pPr>
        <w:pStyle w:val="western"/>
        <w:numPr>
          <w:ilvl w:val="0"/>
          <w:numId w:val="1"/>
        </w:numPr>
        <w:spacing w:after="0"/>
        <w:rPr>
          <w:rFonts w:ascii="Comic Sans MS" w:hAnsi="Comic Sans MS"/>
        </w:rPr>
      </w:pPr>
      <w:r w:rsidRPr="00A24B09">
        <w:rPr>
          <w:rFonts w:ascii="Comic Sans MS" w:hAnsi="Comic Sans MS" w:cs="Arial"/>
          <w:sz w:val="22"/>
          <w:szCs w:val="22"/>
        </w:rPr>
        <w:t>Provide avenues for staff to raise concerns and receive feedback on any action taken;</w:t>
      </w:r>
    </w:p>
    <w:p w:rsidR="008E2606" w:rsidRPr="00A24B09" w:rsidRDefault="008E2606" w:rsidP="008E2606">
      <w:pPr>
        <w:pStyle w:val="western"/>
        <w:numPr>
          <w:ilvl w:val="0"/>
          <w:numId w:val="1"/>
        </w:numPr>
        <w:spacing w:after="0"/>
        <w:rPr>
          <w:rFonts w:ascii="Comic Sans MS" w:hAnsi="Comic Sans MS"/>
        </w:rPr>
      </w:pPr>
      <w:r w:rsidRPr="00A24B09">
        <w:rPr>
          <w:rFonts w:ascii="Comic Sans MS" w:hAnsi="Comic Sans MS" w:cs="Arial"/>
          <w:sz w:val="22"/>
          <w:szCs w:val="22"/>
        </w:rPr>
        <w:t>Reassure staff that they will be protected from reprisals or victimisation for whistle blowing in good faith.</w:t>
      </w:r>
    </w:p>
    <w:p w:rsidR="008E2606" w:rsidRPr="00A24B09" w:rsidRDefault="008E2606" w:rsidP="008E2606">
      <w:pPr>
        <w:pStyle w:val="western"/>
        <w:spacing w:after="0"/>
        <w:rPr>
          <w:rFonts w:ascii="Comic Sans MS" w:hAnsi="Comic Sans MS"/>
        </w:rPr>
      </w:pPr>
      <w:r w:rsidRPr="00A24B09">
        <w:rPr>
          <w:rFonts w:ascii="Comic Sans MS" w:hAnsi="Comic Sans MS" w:cs="Arial"/>
          <w:sz w:val="22"/>
          <w:szCs w:val="22"/>
        </w:rPr>
        <w:t>There are existing procedures in place to enable staff to lodge a grievance relating to their own employment. This Disclosure Policy is intended to cover concerns that fall outside the scope of that procedure.</w:t>
      </w:r>
    </w:p>
    <w:p w:rsidR="008E2606" w:rsidRPr="00A24B09" w:rsidRDefault="008E2606" w:rsidP="008E2606">
      <w:pPr>
        <w:pStyle w:val="western"/>
        <w:spacing w:after="0"/>
        <w:rPr>
          <w:rFonts w:ascii="Comic Sans MS" w:hAnsi="Comic Sans MS"/>
        </w:rPr>
      </w:pPr>
      <w:r w:rsidRPr="00A24B09">
        <w:rPr>
          <w:rFonts w:ascii="Comic Sans MS" w:hAnsi="Comic Sans MS" w:cs="Arial"/>
          <w:sz w:val="22"/>
          <w:szCs w:val="22"/>
        </w:rPr>
        <w:t>That concern may be about something that:</w:t>
      </w:r>
    </w:p>
    <w:p w:rsidR="008E2606" w:rsidRPr="00A24B09" w:rsidRDefault="008E2606" w:rsidP="008E2606">
      <w:pPr>
        <w:pStyle w:val="western"/>
        <w:numPr>
          <w:ilvl w:val="0"/>
          <w:numId w:val="2"/>
        </w:numPr>
        <w:spacing w:after="0"/>
        <w:rPr>
          <w:rFonts w:ascii="Comic Sans MS" w:hAnsi="Comic Sans MS"/>
        </w:rPr>
      </w:pPr>
      <w:r w:rsidRPr="00A24B09">
        <w:rPr>
          <w:rFonts w:ascii="Comic Sans MS" w:hAnsi="Comic Sans MS" w:cs="Arial"/>
          <w:sz w:val="22"/>
          <w:szCs w:val="22"/>
        </w:rPr>
        <w:t>Is unlawful</w:t>
      </w:r>
    </w:p>
    <w:p w:rsidR="008E2606" w:rsidRPr="00A24B09" w:rsidRDefault="008E2606" w:rsidP="008E2606">
      <w:pPr>
        <w:pStyle w:val="western"/>
        <w:numPr>
          <w:ilvl w:val="0"/>
          <w:numId w:val="2"/>
        </w:numPr>
        <w:spacing w:after="0"/>
        <w:rPr>
          <w:rFonts w:ascii="Comic Sans MS" w:hAnsi="Comic Sans MS"/>
        </w:rPr>
      </w:pPr>
      <w:r w:rsidRPr="00A24B09">
        <w:rPr>
          <w:rFonts w:ascii="Comic Sans MS" w:hAnsi="Comic Sans MS" w:cs="Arial"/>
          <w:sz w:val="22"/>
          <w:szCs w:val="22"/>
        </w:rPr>
        <w:t xml:space="preserve">Is contrary to </w:t>
      </w:r>
      <w:proofErr w:type="spellStart"/>
      <w:r w:rsidRPr="00A24B09">
        <w:rPr>
          <w:rFonts w:ascii="Comic Sans MS" w:hAnsi="Comic Sans MS" w:cs="Arial"/>
          <w:sz w:val="22"/>
          <w:szCs w:val="22"/>
        </w:rPr>
        <w:t>Greendown</w:t>
      </w:r>
      <w:proofErr w:type="spellEnd"/>
      <w:r w:rsidRPr="00A24B09">
        <w:rPr>
          <w:rFonts w:ascii="Comic Sans MS" w:hAnsi="Comic Sans MS" w:cs="Arial"/>
          <w:sz w:val="22"/>
          <w:szCs w:val="22"/>
        </w:rPr>
        <w:t xml:space="preserve"> Playgroup policies or procedures</w:t>
      </w:r>
    </w:p>
    <w:p w:rsidR="008E2606" w:rsidRPr="00A24B09" w:rsidRDefault="008E2606" w:rsidP="008E2606">
      <w:pPr>
        <w:pStyle w:val="western"/>
        <w:numPr>
          <w:ilvl w:val="0"/>
          <w:numId w:val="2"/>
        </w:numPr>
        <w:spacing w:after="0"/>
        <w:rPr>
          <w:rFonts w:ascii="Comic Sans MS" w:hAnsi="Comic Sans MS"/>
        </w:rPr>
      </w:pPr>
      <w:r w:rsidRPr="00A24B09">
        <w:rPr>
          <w:rFonts w:ascii="Comic Sans MS" w:hAnsi="Comic Sans MS" w:cs="Arial"/>
          <w:sz w:val="22"/>
          <w:szCs w:val="22"/>
        </w:rPr>
        <w:t>Falls below established standards of practice</w:t>
      </w:r>
    </w:p>
    <w:p w:rsidR="008E2606" w:rsidRPr="00A24B09" w:rsidRDefault="008E2606" w:rsidP="008E2606">
      <w:pPr>
        <w:pStyle w:val="western"/>
        <w:numPr>
          <w:ilvl w:val="0"/>
          <w:numId w:val="2"/>
        </w:numPr>
        <w:spacing w:after="0"/>
        <w:rPr>
          <w:rFonts w:ascii="Comic Sans MS" w:hAnsi="Comic Sans MS"/>
        </w:rPr>
      </w:pPr>
      <w:r w:rsidRPr="00A24B09">
        <w:rPr>
          <w:rFonts w:ascii="Comic Sans MS" w:hAnsi="Comic Sans MS" w:cs="Arial"/>
          <w:sz w:val="22"/>
          <w:szCs w:val="22"/>
        </w:rPr>
        <w:t>Amounts to improper conduct</w:t>
      </w:r>
    </w:p>
    <w:p w:rsidR="008E2606" w:rsidRPr="00A24B09" w:rsidRDefault="008E2606" w:rsidP="008E2606">
      <w:pPr>
        <w:pStyle w:val="western"/>
        <w:spacing w:after="0"/>
        <w:rPr>
          <w:rFonts w:ascii="Comic Sans MS" w:hAnsi="Comic Sans MS"/>
        </w:rPr>
      </w:pPr>
      <w:r w:rsidRPr="00A24B09">
        <w:rPr>
          <w:rFonts w:ascii="Comic Sans MS" w:hAnsi="Comic Sans MS" w:cs="Arial"/>
          <w:sz w:val="22"/>
          <w:szCs w:val="22"/>
        </w:rPr>
        <w:t>For example:</w:t>
      </w:r>
    </w:p>
    <w:p w:rsidR="008E2606" w:rsidRPr="00A24B09" w:rsidRDefault="008E2606" w:rsidP="008E2606">
      <w:pPr>
        <w:pStyle w:val="western"/>
        <w:numPr>
          <w:ilvl w:val="0"/>
          <w:numId w:val="3"/>
        </w:numPr>
        <w:spacing w:after="0"/>
        <w:rPr>
          <w:rFonts w:ascii="Comic Sans MS" w:hAnsi="Comic Sans MS"/>
        </w:rPr>
      </w:pPr>
      <w:r w:rsidRPr="00A24B09">
        <w:rPr>
          <w:rFonts w:ascii="Comic Sans MS" w:hAnsi="Comic Sans MS" w:cs="Arial"/>
          <w:sz w:val="22"/>
          <w:szCs w:val="22"/>
        </w:rPr>
        <w:t>Ill treatment of staff/volunteers/families by a senior member of staff</w:t>
      </w:r>
    </w:p>
    <w:p w:rsidR="008E2606" w:rsidRPr="00A24B09" w:rsidRDefault="008E2606" w:rsidP="008E2606">
      <w:pPr>
        <w:pStyle w:val="western"/>
        <w:numPr>
          <w:ilvl w:val="0"/>
          <w:numId w:val="3"/>
        </w:numPr>
        <w:spacing w:after="0"/>
        <w:rPr>
          <w:rFonts w:ascii="Comic Sans MS" w:hAnsi="Comic Sans MS"/>
        </w:rPr>
      </w:pPr>
      <w:r w:rsidRPr="00A24B09">
        <w:rPr>
          <w:rFonts w:ascii="Comic Sans MS" w:hAnsi="Comic Sans MS" w:cs="Arial"/>
          <w:sz w:val="22"/>
          <w:szCs w:val="22"/>
        </w:rPr>
        <w:t>Disregard for legislation, particularly in relation to health and safety at work</w:t>
      </w:r>
    </w:p>
    <w:p w:rsidR="008E2606" w:rsidRPr="00A24B09" w:rsidRDefault="008E2606" w:rsidP="008E2606">
      <w:pPr>
        <w:pStyle w:val="western"/>
        <w:numPr>
          <w:ilvl w:val="0"/>
          <w:numId w:val="3"/>
        </w:numPr>
        <w:spacing w:after="0"/>
        <w:rPr>
          <w:rFonts w:ascii="Comic Sans MS" w:hAnsi="Comic Sans MS"/>
        </w:rPr>
      </w:pPr>
      <w:r w:rsidRPr="00A24B09">
        <w:rPr>
          <w:rFonts w:ascii="Comic Sans MS" w:hAnsi="Comic Sans MS" w:cs="Arial"/>
          <w:sz w:val="22"/>
          <w:szCs w:val="22"/>
        </w:rPr>
        <w:t>A breach of regulations</w:t>
      </w:r>
    </w:p>
    <w:p w:rsidR="008E2606" w:rsidRPr="00A24B09" w:rsidRDefault="008E2606" w:rsidP="008E2606">
      <w:pPr>
        <w:pStyle w:val="western"/>
        <w:numPr>
          <w:ilvl w:val="0"/>
          <w:numId w:val="3"/>
        </w:numPr>
        <w:spacing w:after="0"/>
        <w:rPr>
          <w:rFonts w:ascii="Comic Sans MS" w:hAnsi="Comic Sans MS"/>
        </w:rPr>
      </w:pPr>
      <w:r w:rsidRPr="00A24B09">
        <w:rPr>
          <w:rFonts w:ascii="Comic Sans MS" w:hAnsi="Comic Sans MS" w:cs="Arial"/>
          <w:sz w:val="22"/>
          <w:szCs w:val="22"/>
        </w:rPr>
        <w:t xml:space="preserve">Abuse of children </w:t>
      </w:r>
    </w:p>
    <w:p w:rsidR="008E2606" w:rsidRPr="00A24B09" w:rsidRDefault="008E2606" w:rsidP="008E2606">
      <w:pPr>
        <w:pStyle w:val="western"/>
        <w:spacing w:after="0"/>
        <w:rPr>
          <w:rFonts w:ascii="Comic Sans MS" w:hAnsi="Comic Sans MS"/>
        </w:rPr>
      </w:pPr>
      <w:r w:rsidRPr="00A24B09">
        <w:rPr>
          <w:rFonts w:ascii="Comic Sans MS" w:hAnsi="Comic Sans MS" w:cs="Arial"/>
          <w:sz w:val="22"/>
          <w:szCs w:val="22"/>
        </w:rPr>
        <w:lastRenderedPageBreak/>
        <w:t>The overriding concern should be that it would be in the public interest for the malpractice should be corrected and, if appropriate, sanctions applied.</w:t>
      </w:r>
    </w:p>
    <w:p w:rsidR="008E2606" w:rsidRPr="00A24B09" w:rsidRDefault="008E2606" w:rsidP="008E2606">
      <w:pPr>
        <w:pStyle w:val="western"/>
        <w:spacing w:after="0"/>
        <w:rPr>
          <w:rFonts w:ascii="Comic Sans MS" w:hAnsi="Comic Sans MS"/>
          <w:sz w:val="26"/>
          <w:szCs w:val="26"/>
        </w:rPr>
      </w:pPr>
      <w:r w:rsidRPr="00A24B09">
        <w:rPr>
          <w:rFonts w:ascii="Comic Sans MS" w:hAnsi="Comic Sans MS" w:cs="Arial"/>
          <w:b/>
          <w:bCs/>
          <w:sz w:val="26"/>
          <w:szCs w:val="26"/>
        </w:rPr>
        <w:t>Safeguards</w:t>
      </w:r>
    </w:p>
    <w:p w:rsidR="008E2606" w:rsidRPr="00A24B09" w:rsidRDefault="008E2606" w:rsidP="008E2606">
      <w:pPr>
        <w:pStyle w:val="western"/>
        <w:spacing w:after="0"/>
        <w:rPr>
          <w:rFonts w:ascii="Comic Sans MS" w:hAnsi="Comic Sans MS"/>
        </w:rPr>
      </w:pPr>
      <w:r w:rsidRPr="00A24B09">
        <w:rPr>
          <w:rFonts w:ascii="Comic Sans MS" w:hAnsi="Comic Sans MS" w:cs="Arial"/>
          <w:b/>
          <w:bCs/>
          <w:sz w:val="22"/>
          <w:szCs w:val="22"/>
        </w:rPr>
        <w:t>Harassment or Victimisation</w:t>
      </w:r>
    </w:p>
    <w:p w:rsidR="008E2606" w:rsidRPr="00A24B09" w:rsidRDefault="008E2606" w:rsidP="008E2606">
      <w:pPr>
        <w:pStyle w:val="western"/>
        <w:spacing w:after="0"/>
        <w:rPr>
          <w:rFonts w:ascii="Comic Sans MS" w:hAnsi="Comic Sans MS"/>
        </w:rPr>
      </w:pPr>
      <w:proofErr w:type="spellStart"/>
      <w:r w:rsidRPr="00A24B09">
        <w:rPr>
          <w:rFonts w:ascii="Comic Sans MS" w:hAnsi="Comic Sans MS" w:cs="Arial"/>
          <w:sz w:val="22"/>
          <w:szCs w:val="22"/>
        </w:rPr>
        <w:t>Greendown</w:t>
      </w:r>
      <w:proofErr w:type="spellEnd"/>
      <w:r w:rsidRPr="00A24B09">
        <w:rPr>
          <w:rFonts w:ascii="Comic Sans MS" w:hAnsi="Comic Sans MS" w:cs="Arial"/>
          <w:sz w:val="22"/>
          <w:szCs w:val="22"/>
        </w:rPr>
        <w:t xml:space="preserve"> Playgroup recognises that the decision to report a concern can be a difficult one to make, not least because of fear of reprisal from those responsible for the malpractice. </w:t>
      </w:r>
      <w:proofErr w:type="spellStart"/>
      <w:r w:rsidRPr="00A24B09">
        <w:rPr>
          <w:rFonts w:ascii="Comic Sans MS" w:hAnsi="Comic Sans MS" w:cs="Arial"/>
          <w:sz w:val="22"/>
          <w:szCs w:val="22"/>
        </w:rPr>
        <w:t>Greendown</w:t>
      </w:r>
      <w:proofErr w:type="spellEnd"/>
      <w:r w:rsidRPr="00A24B09">
        <w:rPr>
          <w:rFonts w:ascii="Comic Sans MS" w:hAnsi="Comic Sans MS" w:cs="Arial"/>
          <w:sz w:val="22"/>
          <w:szCs w:val="22"/>
        </w:rPr>
        <w:t xml:space="preserve"> Playgroup will not tolerate harassment or victimisation and will take action to protect staff when they raise a concern in good faith. </w:t>
      </w:r>
      <w:proofErr w:type="spellStart"/>
      <w:r w:rsidRPr="00A24B09">
        <w:rPr>
          <w:rFonts w:ascii="Comic Sans MS" w:hAnsi="Comic Sans MS" w:cs="Arial"/>
          <w:sz w:val="22"/>
          <w:szCs w:val="22"/>
        </w:rPr>
        <w:t>Greendown</w:t>
      </w:r>
      <w:proofErr w:type="spellEnd"/>
      <w:r w:rsidRPr="00A24B09">
        <w:rPr>
          <w:rFonts w:ascii="Comic Sans MS" w:hAnsi="Comic Sans MS" w:cs="Arial"/>
          <w:sz w:val="22"/>
          <w:szCs w:val="22"/>
        </w:rPr>
        <w:t xml:space="preserve"> Playgroup will treat any harassment or victimisation as a serious disciplinary offence to be dealt with under the Disciplinary Procedure.</w:t>
      </w:r>
    </w:p>
    <w:p w:rsidR="008E2606" w:rsidRPr="00A24B09" w:rsidRDefault="008E2606" w:rsidP="008E2606">
      <w:pPr>
        <w:pStyle w:val="western"/>
        <w:spacing w:after="0"/>
        <w:rPr>
          <w:rFonts w:ascii="Comic Sans MS" w:hAnsi="Comic Sans MS"/>
        </w:rPr>
      </w:pPr>
      <w:r w:rsidRPr="00A24B09">
        <w:rPr>
          <w:rFonts w:ascii="Comic Sans MS" w:hAnsi="Comic Sans MS" w:cs="Arial"/>
          <w:sz w:val="22"/>
          <w:szCs w:val="22"/>
        </w:rPr>
        <w:t>This does not mean that if staff are already the subject of disciplinary or redundancy procedures, that those procedures will be halted as a result of their whistle blowing.</w:t>
      </w:r>
    </w:p>
    <w:p w:rsidR="008E2606" w:rsidRPr="00A24B09" w:rsidRDefault="008E2606" w:rsidP="008E2606">
      <w:pPr>
        <w:pStyle w:val="western"/>
        <w:spacing w:after="0"/>
        <w:rPr>
          <w:rFonts w:ascii="Comic Sans MS" w:hAnsi="Comic Sans MS"/>
        </w:rPr>
      </w:pPr>
      <w:r w:rsidRPr="00A24B09">
        <w:rPr>
          <w:rFonts w:ascii="Comic Sans MS" w:hAnsi="Comic Sans MS" w:cs="Arial"/>
          <w:b/>
          <w:bCs/>
          <w:sz w:val="22"/>
          <w:szCs w:val="22"/>
        </w:rPr>
        <w:t>Confidentiality</w:t>
      </w:r>
    </w:p>
    <w:p w:rsidR="008E2606" w:rsidRPr="00A24B09" w:rsidRDefault="008E2606" w:rsidP="008E2606">
      <w:pPr>
        <w:pStyle w:val="western"/>
        <w:spacing w:after="0"/>
        <w:rPr>
          <w:rFonts w:ascii="Comic Sans MS" w:hAnsi="Comic Sans MS"/>
        </w:rPr>
      </w:pPr>
      <w:proofErr w:type="spellStart"/>
      <w:r w:rsidRPr="00A24B09">
        <w:rPr>
          <w:rFonts w:ascii="Comic Sans MS" w:hAnsi="Comic Sans MS" w:cs="Arial"/>
          <w:sz w:val="22"/>
          <w:szCs w:val="22"/>
        </w:rPr>
        <w:t>Greendown</w:t>
      </w:r>
      <w:proofErr w:type="spellEnd"/>
      <w:r w:rsidRPr="00A24B09">
        <w:rPr>
          <w:rFonts w:ascii="Comic Sans MS" w:hAnsi="Comic Sans MS" w:cs="Arial"/>
          <w:sz w:val="22"/>
          <w:szCs w:val="22"/>
        </w:rPr>
        <w:t xml:space="preserve"> Playgroup will do it's best to protect a staff member's identity when they raise a concern and do not want their name to be disclosed. It must be appreciated that the investigation process may reveal the source of the information and a statement by staff may be required as part of the evidence.</w:t>
      </w:r>
    </w:p>
    <w:p w:rsidR="008E2606" w:rsidRPr="00A24B09" w:rsidRDefault="008E2606" w:rsidP="008E2606">
      <w:pPr>
        <w:pStyle w:val="western"/>
        <w:spacing w:after="0"/>
        <w:rPr>
          <w:rFonts w:ascii="Comic Sans MS" w:hAnsi="Comic Sans MS"/>
        </w:rPr>
      </w:pPr>
      <w:r w:rsidRPr="00A24B09">
        <w:rPr>
          <w:rFonts w:ascii="Comic Sans MS" w:hAnsi="Comic Sans MS" w:cs="Arial"/>
          <w:b/>
          <w:bCs/>
          <w:sz w:val="22"/>
          <w:szCs w:val="22"/>
        </w:rPr>
        <w:t>Anonymous Allegations</w:t>
      </w:r>
    </w:p>
    <w:p w:rsidR="008E2606" w:rsidRPr="00A24B09" w:rsidRDefault="008E2606" w:rsidP="008E2606">
      <w:pPr>
        <w:pStyle w:val="western"/>
        <w:spacing w:after="0"/>
        <w:rPr>
          <w:rFonts w:ascii="Comic Sans MS" w:hAnsi="Comic Sans MS"/>
        </w:rPr>
      </w:pPr>
      <w:r w:rsidRPr="00A24B09">
        <w:rPr>
          <w:rFonts w:ascii="Comic Sans MS" w:hAnsi="Comic Sans MS" w:cs="Arial"/>
          <w:sz w:val="22"/>
          <w:szCs w:val="22"/>
        </w:rPr>
        <w:t xml:space="preserve">This policy encourages staff to put their name to their allegation. Concerns expressed anonymously are much less powerful, but they will be considered at the discretion of </w:t>
      </w:r>
      <w:proofErr w:type="spellStart"/>
      <w:r w:rsidRPr="00A24B09">
        <w:rPr>
          <w:rFonts w:ascii="Comic Sans MS" w:hAnsi="Comic Sans MS" w:cs="Arial"/>
          <w:sz w:val="22"/>
          <w:szCs w:val="22"/>
        </w:rPr>
        <w:t>Greendown</w:t>
      </w:r>
      <w:proofErr w:type="spellEnd"/>
      <w:r w:rsidRPr="00A24B09">
        <w:rPr>
          <w:rFonts w:ascii="Comic Sans MS" w:hAnsi="Comic Sans MS" w:cs="Arial"/>
          <w:sz w:val="22"/>
          <w:szCs w:val="22"/>
        </w:rPr>
        <w:t xml:space="preserve"> Playgroups committee.</w:t>
      </w:r>
    </w:p>
    <w:p w:rsidR="008E2606" w:rsidRPr="00A24B09" w:rsidRDefault="008E2606" w:rsidP="008E2606">
      <w:pPr>
        <w:pStyle w:val="western"/>
        <w:spacing w:after="0"/>
        <w:rPr>
          <w:rFonts w:ascii="Comic Sans MS" w:hAnsi="Comic Sans MS"/>
        </w:rPr>
      </w:pPr>
      <w:r w:rsidRPr="00A24B09">
        <w:rPr>
          <w:rFonts w:ascii="Comic Sans MS" w:hAnsi="Comic Sans MS" w:cs="Arial"/>
          <w:sz w:val="22"/>
          <w:szCs w:val="22"/>
        </w:rPr>
        <w:t>In exercising the discretion, the factors to be taken into account would include:</w:t>
      </w:r>
    </w:p>
    <w:p w:rsidR="008E2606" w:rsidRPr="00A24B09" w:rsidRDefault="008E2606" w:rsidP="008E2606">
      <w:pPr>
        <w:pStyle w:val="western"/>
        <w:numPr>
          <w:ilvl w:val="0"/>
          <w:numId w:val="4"/>
        </w:numPr>
        <w:spacing w:after="0"/>
        <w:rPr>
          <w:rFonts w:ascii="Comic Sans MS" w:hAnsi="Comic Sans MS"/>
        </w:rPr>
      </w:pPr>
      <w:r w:rsidRPr="00A24B09">
        <w:rPr>
          <w:rFonts w:ascii="Comic Sans MS" w:hAnsi="Comic Sans MS" w:cs="Arial"/>
          <w:sz w:val="22"/>
          <w:szCs w:val="22"/>
        </w:rPr>
        <w:t>The seriousness of the issues raised</w:t>
      </w:r>
    </w:p>
    <w:p w:rsidR="008E2606" w:rsidRPr="00A24B09" w:rsidRDefault="008E2606" w:rsidP="008E2606">
      <w:pPr>
        <w:pStyle w:val="western"/>
        <w:numPr>
          <w:ilvl w:val="0"/>
          <w:numId w:val="4"/>
        </w:numPr>
        <w:spacing w:after="0"/>
        <w:rPr>
          <w:rFonts w:ascii="Comic Sans MS" w:hAnsi="Comic Sans MS"/>
        </w:rPr>
      </w:pPr>
      <w:r w:rsidRPr="00A24B09">
        <w:rPr>
          <w:rFonts w:ascii="Comic Sans MS" w:hAnsi="Comic Sans MS" w:cs="Arial"/>
          <w:sz w:val="22"/>
          <w:szCs w:val="22"/>
        </w:rPr>
        <w:t xml:space="preserve">The credibility of the concern </w:t>
      </w:r>
    </w:p>
    <w:p w:rsidR="008E2606" w:rsidRPr="00A24B09" w:rsidRDefault="008E2606" w:rsidP="008E2606">
      <w:pPr>
        <w:pStyle w:val="western"/>
        <w:numPr>
          <w:ilvl w:val="0"/>
          <w:numId w:val="4"/>
        </w:numPr>
        <w:spacing w:after="0"/>
        <w:rPr>
          <w:rFonts w:ascii="Comic Sans MS" w:hAnsi="Comic Sans MS"/>
        </w:rPr>
      </w:pPr>
      <w:r w:rsidRPr="00A24B09">
        <w:rPr>
          <w:rFonts w:ascii="Comic Sans MS" w:hAnsi="Comic Sans MS" w:cs="Arial"/>
          <w:sz w:val="22"/>
          <w:szCs w:val="22"/>
        </w:rPr>
        <w:t>The likelihood of confirming the allegations from attributable sources</w:t>
      </w:r>
    </w:p>
    <w:p w:rsidR="008E2606" w:rsidRPr="00A24B09" w:rsidRDefault="008E2606" w:rsidP="008E2606">
      <w:pPr>
        <w:pStyle w:val="western"/>
        <w:spacing w:after="0"/>
        <w:rPr>
          <w:rFonts w:ascii="Comic Sans MS" w:hAnsi="Comic Sans MS"/>
        </w:rPr>
      </w:pPr>
      <w:r w:rsidRPr="00A24B09">
        <w:rPr>
          <w:rFonts w:ascii="Comic Sans MS" w:hAnsi="Comic Sans MS" w:cs="Arial"/>
          <w:b/>
          <w:bCs/>
          <w:sz w:val="22"/>
          <w:szCs w:val="22"/>
        </w:rPr>
        <w:t>Untrue Allegations</w:t>
      </w:r>
    </w:p>
    <w:p w:rsidR="008E2606" w:rsidRPr="00A24B09" w:rsidRDefault="00A24B09" w:rsidP="008E2606">
      <w:pPr>
        <w:pStyle w:val="western"/>
        <w:spacing w:after="0"/>
        <w:rPr>
          <w:rFonts w:ascii="Comic Sans MS" w:hAnsi="Comic Sans MS"/>
        </w:rPr>
      </w:pPr>
      <w:r>
        <w:rPr>
          <w:rFonts w:ascii="Comic Sans MS" w:hAnsi="Comic Sans MS" w:cs="Arial"/>
          <w:sz w:val="22"/>
          <w:szCs w:val="22"/>
        </w:rPr>
        <w:t xml:space="preserve">If </w:t>
      </w:r>
      <w:proofErr w:type="gramStart"/>
      <w:r>
        <w:rPr>
          <w:rFonts w:ascii="Comic Sans MS" w:hAnsi="Comic Sans MS" w:cs="Arial"/>
          <w:sz w:val="22"/>
          <w:szCs w:val="22"/>
        </w:rPr>
        <w:t xml:space="preserve">staff </w:t>
      </w:r>
      <w:r w:rsidR="008E2606" w:rsidRPr="00A24B09">
        <w:rPr>
          <w:rFonts w:ascii="Comic Sans MS" w:hAnsi="Comic Sans MS" w:cs="Arial"/>
          <w:sz w:val="22"/>
          <w:szCs w:val="22"/>
        </w:rPr>
        <w:t>make</w:t>
      </w:r>
      <w:proofErr w:type="gramEnd"/>
      <w:r w:rsidR="008E2606" w:rsidRPr="00A24B09">
        <w:rPr>
          <w:rFonts w:ascii="Comic Sans MS" w:hAnsi="Comic Sans MS" w:cs="Arial"/>
          <w:sz w:val="22"/>
          <w:szCs w:val="22"/>
        </w:rPr>
        <w:t xml:space="preserve"> an allegation in good faith, but it is not confirmed by the investigation, no action will be taken against them. </w:t>
      </w:r>
      <w:r w:rsidR="008E2606" w:rsidRPr="00A24B09">
        <w:rPr>
          <w:rFonts w:ascii="Comic Sans MS" w:hAnsi="Comic Sans MS" w:cs="Arial"/>
          <w:color w:val="000000"/>
          <w:sz w:val="22"/>
          <w:szCs w:val="22"/>
        </w:rPr>
        <w:t>I</w:t>
      </w:r>
      <w:r w:rsidR="008E2606" w:rsidRPr="00A24B09">
        <w:rPr>
          <w:rFonts w:ascii="Comic Sans MS" w:hAnsi="Comic Sans MS" w:cs="Arial"/>
          <w:sz w:val="22"/>
          <w:szCs w:val="22"/>
        </w:rPr>
        <w:t>f, however</w:t>
      </w:r>
      <w:r w:rsidR="008E2606" w:rsidRPr="00A24B09">
        <w:rPr>
          <w:rFonts w:ascii="Comic Sans MS" w:hAnsi="Comic Sans MS" w:cs="Arial"/>
          <w:b/>
          <w:bCs/>
          <w:sz w:val="22"/>
          <w:szCs w:val="22"/>
        </w:rPr>
        <w:t xml:space="preserve">, </w:t>
      </w:r>
      <w:r w:rsidR="008E2606" w:rsidRPr="00A24B09">
        <w:rPr>
          <w:rFonts w:ascii="Comic Sans MS" w:hAnsi="Comic Sans MS" w:cs="Arial"/>
          <w:sz w:val="22"/>
          <w:szCs w:val="22"/>
        </w:rPr>
        <w:t>staff make malicious allegation, disciplinary action may be taken against them.</w:t>
      </w:r>
    </w:p>
    <w:p w:rsidR="008E2606" w:rsidRPr="00A24B09" w:rsidRDefault="008E2606" w:rsidP="008E2606">
      <w:pPr>
        <w:pStyle w:val="western"/>
        <w:spacing w:after="0"/>
        <w:rPr>
          <w:rFonts w:ascii="Comic Sans MS" w:hAnsi="Comic Sans MS"/>
        </w:rPr>
      </w:pPr>
      <w:r w:rsidRPr="00A24B09">
        <w:rPr>
          <w:rFonts w:ascii="Comic Sans MS" w:hAnsi="Comic Sans MS" w:cs="Arial"/>
          <w:b/>
          <w:bCs/>
          <w:sz w:val="22"/>
          <w:szCs w:val="22"/>
        </w:rPr>
        <w:t>How to Raise a Concern</w:t>
      </w:r>
    </w:p>
    <w:p w:rsidR="008E2606" w:rsidRPr="00A24B09" w:rsidRDefault="008E2606" w:rsidP="008E2606">
      <w:pPr>
        <w:pStyle w:val="western"/>
        <w:spacing w:after="0"/>
        <w:rPr>
          <w:rFonts w:ascii="Comic Sans MS" w:hAnsi="Comic Sans MS"/>
        </w:rPr>
      </w:pPr>
      <w:r w:rsidRPr="00A24B09">
        <w:rPr>
          <w:rFonts w:ascii="Comic Sans MS" w:hAnsi="Comic Sans MS" w:cs="Arial"/>
          <w:sz w:val="22"/>
          <w:szCs w:val="22"/>
        </w:rPr>
        <w:t>As a first step staff should normally raise concerns with their immediate Manager.</w:t>
      </w:r>
    </w:p>
    <w:p w:rsidR="008E2606" w:rsidRPr="00A24B09" w:rsidRDefault="008E2606" w:rsidP="008E2606">
      <w:pPr>
        <w:pStyle w:val="western"/>
        <w:spacing w:after="0"/>
        <w:rPr>
          <w:rFonts w:ascii="Comic Sans MS" w:hAnsi="Comic Sans MS"/>
        </w:rPr>
      </w:pPr>
      <w:r w:rsidRPr="00A24B09">
        <w:rPr>
          <w:rFonts w:ascii="Comic Sans MS" w:hAnsi="Comic Sans MS" w:cs="Arial"/>
          <w:sz w:val="22"/>
          <w:szCs w:val="22"/>
        </w:rPr>
        <w:lastRenderedPageBreak/>
        <w:t>This depends however, on the seriousness and sensitivity of the issues involved and who is thought to be involved in the malpractice.</w:t>
      </w:r>
    </w:p>
    <w:p w:rsidR="008E2606" w:rsidRPr="00A24B09" w:rsidRDefault="008E2606" w:rsidP="008E2606">
      <w:pPr>
        <w:pStyle w:val="western"/>
        <w:spacing w:after="0"/>
        <w:rPr>
          <w:rFonts w:ascii="Comic Sans MS" w:hAnsi="Comic Sans MS"/>
        </w:rPr>
      </w:pPr>
      <w:r w:rsidRPr="00A24B09">
        <w:rPr>
          <w:rFonts w:ascii="Comic Sans MS" w:hAnsi="Comic Sans MS" w:cs="Arial"/>
          <w:sz w:val="22"/>
          <w:szCs w:val="22"/>
        </w:rPr>
        <w:t xml:space="preserve">Concerns are better raised in writing. </w:t>
      </w:r>
      <w:proofErr w:type="gramStart"/>
      <w:r w:rsidRPr="00A24B09">
        <w:rPr>
          <w:rFonts w:ascii="Comic Sans MS" w:hAnsi="Comic Sans MS" w:cs="Arial"/>
          <w:sz w:val="22"/>
          <w:szCs w:val="22"/>
        </w:rPr>
        <w:t>Staff are</w:t>
      </w:r>
      <w:proofErr w:type="gramEnd"/>
      <w:r w:rsidRPr="00A24B09">
        <w:rPr>
          <w:rFonts w:ascii="Comic Sans MS" w:hAnsi="Comic Sans MS" w:cs="Arial"/>
          <w:sz w:val="22"/>
          <w:szCs w:val="22"/>
        </w:rPr>
        <w:t xml:space="preserve"> invited to set out the background and history of their concern, giving names, dates and places where possible, and the reason why they feel they are particularly concerned about the situation. If </w:t>
      </w:r>
      <w:proofErr w:type="gramStart"/>
      <w:r w:rsidRPr="00A24B09">
        <w:rPr>
          <w:rFonts w:ascii="Comic Sans MS" w:hAnsi="Comic Sans MS" w:cs="Arial"/>
          <w:sz w:val="22"/>
          <w:szCs w:val="22"/>
        </w:rPr>
        <w:t>staff do</w:t>
      </w:r>
      <w:proofErr w:type="gramEnd"/>
      <w:r w:rsidRPr="00A24B09">
        <w:rPr>
          <w:rFonts w:ascii="Comic Sans MS" w:hAnsi="Comic Sans MS" w:cs="Arial"/>
          <w:sz w:val="22"/>
          <w:szCs w:val="22"/>
        </w:rPr>
        <w:t xml:space="preserve"> not feel they are able to put their concern in writing, they can telephone or meet the chair of the committee.</w:t>
      </w:r>
    </w:p>
    <w:p w:rsidR="008E2606" w:rsidRPr="00A24B09" w:rsidRDefault="008E2606" w:rsidP="008E2606">
      <w:pPr>
        <w:pStyle w:val="western"/>
        <w:spacing w:after="0"/>
        <w:rPr>
          <w:rFonts w:ascii="Comic Sans MS" w:hAnsi="Comic Sans MS"/>
        </w:rPr>
      </w:pPr>
      <w:r w:rsidRPr="00A24B09">
        <w:rPr>
          <w:rFonts w:ascii="Comic Sans MS" w:hAnsi="Comic Sans MS" w:cs="Arial"/>
          <w:sz w:val="22"/>
          <w:szCs w:val="22"/>
        </w:rPr>
        <w:t xml:space="preserve">The earlier </w:t>
      </w:r>
      <w:proofErr w:type="gramStart"/>
      <w:r w:rsidRPr="00A24B09">
        <w:rPr>
          <w:rFonts w:ascii="Comic Sans MS" w:hAnsi="Comic Sans MS" w:cs="Arial"/>
          <w:sz w:val="22"/>
          <w:szCs w:val="22"/>
        </w:rPr>
        <w:t>staff</w:t>
      </w:r>
      <w:proofErr w:type="gramEnd"/>
      <w:r w:rsidRPr="00A24B09">
        <w:rPr>
          <w:rFonts w:ascii="Comic Sans MS" w:hAnsi="Comic Sans MS" w:cs="Arial"/>
          <w:sz w:val="22"/>
          <w:szCs w:val="22"/>
        </w:rPr>
        <w:t xml:space="preserve"> expresses the concern, the easier it is to take action.</w:t>
      </w:r>
    </w:p>
    <w:p w:rsidR="008E2606" w:rsidRPr="00A24B09" w:rsidRDefault="008E2606" w:rsidP="008E2606">
      <w:pPr>
        <w:pStyle w:val="western"/>
        <w:spacing w:after="0"/>
        <w:rPr>
          <w:rFonts w:ascii="Comic Sans MS" w:hAnsi="Comic Sans MS"/>
        </w:rPr>
      </w:pPr>
      <w:r w:rsidRPr="00A24B09">
        <w:rPr>
          <w:rFonts w:ascii="Comic Sans MS" w:hAnsi="Comic Sans MS" w:cs="Arial"/>
          <w:sz w:val="22"/>
          <w:szCs w:val="22"/>
        </w:rPr>
        <w:t>Although staff are not expected to prove the truth of the allegation, they will need to demonstrate to the person contacted that there are sufficient grounds for concern.</w:t>
      </w:r>
    </w:p>
    <w:p w:rsidR="008E2606" w:rsidRPr="00A24B09" w:rsidRDefault="008E2606" w:rsidP="008E2606">
      <w:pPr>
        <w:pStyle w:val="western"/>
        <w:spacing w:after="0"/>
        <w:rPr>
          <w:rFonts w:ascii="Comic Sans MS" w:hAnsi="Comic Sans MS"/>
        </w:rPr>
      </w:pPr>
      <w:r w:rsidRPr="00A24B09">
        <w:rPr>
          <w:rFonts w:ascii="Comic Sans MS" w:hAnsi="Comic Sans MS" w:cs="Arial"/>
          <w:sz w:val="22"/>
          <w:szCs w:val="22"/>
        </w:rPr>
        <w:t>Staff may invite a trade union representative or work colleague to raise a matter on their behalf.</w:t>
      </w:r>
    </w:p>
    <w:p w:rsidR="008E2606" w:rsidRPr="00A24B09" w:rsidRDefault="008E2606" w:rsidP="008E2606">
      <w:pPr>
        <w:pStyle w:val="western"/>
        <w:spacing w:after="0"/>
        <w:rPr>
          <w:rFonts w:ascii="Comic Sans MS" w:hAnsi="Comic Sans MS"/>
        </w:rPr>
      </w:pPr>
      <w:r w:rsidRPr="00A24B09">
        <w:rPr>
          <w:rFonts w:ascii="Comic Sans MS" w:hAnsi="Comic Sans MS" w:cs="Arial"/>
          <w:b/>
          <w:bCs/>
          <w:sz w:val="22"/>
          <w:szCs w:val="22"/>
        </w:rPr>
        <w:t xml:space="preserve">How </w:t>
      </w:r>
      <w:proofErr w:type="spellStart"/>
      <w:r w:rsidRPr="00A24B09">
        <w:rPr>
          <w:rFonts w:ascii="Comic Sans MS" w:hAnsi="Comic Sans MS" w:cs="Arial"/>
          <w:b/>
          <w:bCs/>
          <w:sz w:val="22"/>
          <w:szCs w:val="22"/>
        </w:rPr>
        <w:t>Greendown</w:t>
      </w:r>
      <w:proofErr w:type="spellEnd"/>
      <w:r w:rsidRPr="00A24B09">
        <w:rPr>
          <w:rFonts w:ascii="Comic Sans MS" w:hAnsi="Comic Sans MS" w:cs="Arial"/>
          <w:b/>
          <w:bCs/>
          <w:sz w:val="22"/>
          <w:szCs w:val="22"/>
        </w:rPr>
        <w:t xml:space="preserve"> Playgroup will respond </w:t>
      </w:r>
    </w:p>
    <w:p w:rsidR="008E2606" w:rsidRPr="00A24B09" w:rsidRDefault="008E2606" w:rsidP="008E2606">
      <w:pPr>
        <w:pStyle w:val="western"/>
        <w:spacing w:after="0"/>
        <w:rPr>
          <w:rFonts w:ascii="Comic Sans MS" w:hAnsi="Comic Sans MS"/>
        </w:rPr>
      </w:pPr>
      <w:r w:rsidRPr="00A24B09">
        <w:rPr>
          <w:rFonts w:ascii="Comic Sans MS" w:hAnsi="Comic Sans MS" w:cs="Arial"/>
          <w:sz w:val="22"/>
          <w:szCs w:val="22"/>
        </w:rPr>
        <w:t xml:space="preserve">The action taken by </w:t>
      </w:r>
      <w:proofErr w:type="spellStart"/>
      <w:r w:rsidRPr="00A24B09">
        <w:rPr>
          <w:rFonts w:ascii="Comic Sans MS" w:hAnsi="Comic Sans MS" w:cs="Arial"/>
          <w:sz w:val="22"/>
          <w:szCs w:val="22"/>
        </w:rPr>
        <w:t>Greendown</w:t>
      </w:r>
      <w:proofErr w:type="spellEnd"/>
      <w:r w:rsidRPr="00A24B09">
        <w:rPr>
          <w:rFonts w:ascii="Comic Sans MS" w:hAnsi="Comic Sans MS" w:cs="Arial"/>
          <w:sz w:val="22"/>
          <w:szCs w:val="22"/>
        </w:rPr>
        <w:t xml:space="preserve"> Playgroup will depend on the nature of the concern and may:</w:t>
      </w:r>
    </w:p>
    <w:p w:rsidR="008E2606" w:rsidRPr="00A24B09" w:rsidRDefault="008E2606" w:rsidP="008E2606">
      <w:pPr>
        <w:pStyle w:val="western"/>
        <w:numPr>
          <w:ilvl w:val="0"/>
          <w:numId w:val="5"/>
        </w:numPr>
        <w:spacing w:after="0"/>
        <w:rPr>
          <w:rFonts w:ascii="Comic Sans MS" w:hAnsi="Comic Sans MS"/>
        </w:rPr>
      </w:pPr>
      <w:r w:rsidRPr="00A24B09">
        <w:rPr>
          <w:rFonts w:ascii="Comic Sans MS" w:hAnsi="Comic Sans MS" w:cs="Arial"/>
          <w:sz w:val="22"/>
          <w:szCs w:val="22"/>
        </w:rPr>
        <w:t>Be investigated internally</w:t>
      </w:r>
    </w:p>
    <w:p w:rsidR="008E2606" w:rsidRPr="00A24B09" w:rsidRDefault="008E2606" w:rsidP="008E2606">
      <w:pPr>
        <w:pStyle w:val="western"/>
        <w:numPr>
          <w:ilvl w:val="0"/>
          <w:numId w:val="5"/>
        </w:numPr>
        <w:spacing w:after="0"/>
        <w:rPr>
          <w:rFonts w:ascii="Comic Sans MS" w:hAnsi="Comic Sans MS"/>
        </w:rPr>
      </w:pPr>
      <w:r w:rsidRPr="00A24B09">
        <w:rPr>
          <w:rFonts w:ascii="Comic Sans MS" w:hAnsi="Comic Sans MS" w:cs="Arial"/>
          <w:sz w:val="22"/>
          <w:szCs w:val="22"/>
        </w:rPr>
        <w:t xml:space="preserve">Be referred to </w:t>
      </w:r>
      <w:proofErr w:type="spellStart"/>
      <w:r w:rsidRPr="00A24B09">
        <w:rPr>
          <w:rFonts w:ascii="Comic Sans MS" w:hAnsi="Comic Sans MS" w:cs="Arial"/>
          <w:sz w:val="22"/>
          <w:szCs w:val="22"/>
        </w:rPr>
        <w:t>Ofsted</w:t>
      </w:r>
      <w:proofErr w:type="spellEnd"/>
    </w:p>
    <w:p w:rsidR="008E2606" w:rsidRPr="00A24B09" w:rsidRDefault="008E2606" w:rsidP="008E2606">
      <w:pPr>
        <w:pStyle w:val="western"/>
        <w:numPr>
          <w:ilvl w:val="0"/>
          <w:numId w:val="5"/>
        </w:numPr>
        <w:spacing w:after="0"/>
        <w:rPr>
          <w:rFonts w:ascii="Comic Sans MS" w:hAnsi="Comic Sans MS"/>
        </w:rPr>
      </w:pPr>
      <w:r w:rsidRPr="00A24B09">
        <w:rPr>
          <w:rFonts w:ascii="Comic Sans MS" w:hAnsi="Comic Sans MS" w:cs="Arial"/>
          <w:sz w:val="22"/>
          <w:szCs w:val="22"/>
        </w:rPr>
        <w:t>Be referred to Social Services in a case involving Safeguarding Children</w:t>
      </w:r>
    </w:p>
    <w:p w:rsidR="008E2606" w:rsidRPr="00A24B09" w:rsidRDefault="008E2606" w:rsidP="008E2606">
      <w:pPr>
        <w:pStyle w:val="western"/>
        <w:spacing w:after="0"/>
        <w:rPr>
          <w:rFonts w:ascii="Comic Sans MS" w:hAnsi="Comic Sans MS"/>
        </w:rPr>
      </w:pPr>
      <w:r w:rsidRPr="00A24B09">
        <w:rPr>
          <w:rFonts w:ascii="Comic Sans MS" w:hAnsi="Comic Sans MS" w:cs="Arial"/>
          <w:sz w:val="22"/>
          <w:szCs w:val="22"/>
        </w:rPr>
        <w:t>Some concerns may be resolved by agreed action without the need for investigation and staff will be involved in those discussions.</w:t>
      </w:r>
    </w:p>
    <w:p w:rsidR="008E2606" w:rsidRPr="00A24B09" w:rsidRDefault="008E2606" w:rsidP="008E2606">
      <w:pPr>
        <w:pStyle w:val="western"/>
        <w:spacing w:after="0"/>
        <w:rPr>
          <w:rFonts w:ascii="Comic Sans MS" w:hAnsi="Comic Sans MS"/>
        </w:rPr>
      </w:pPr>
      <w:r w:rsidRPr="00A24B09">
        <w:rPr>
          <w:rFonts w:ascii="Comic Sans MS" w:hAnsi="Comic Sans MS" w:cs="Arial"/>
          <w:sz w:val="22"/>
          <w:szCs w:val="22"/>
        </w:rPr>
        <w:t>If an investigation is required, the committee will consult with any outside bodies as appropriate and will, within ten working days write to the member of staff:</w:t>
      </w:r>
    </w:p>
    <w:p w:rsidR="008E2606" w:rsidRPr="00A24B09" w:rsidRDefault="008E2606" w:rsidP="008E2606">
      <w:pPr>
        <w:pStyle w:val="western"/>
        <w:numPr>
          <w:ilvl w:val="0"/>
          <w:numId w:val="6"/>
        </w:numPr>
        <w:spacing w:after="0"/>
        <w:rPr>
          <w:rFonts w:ascii="Comic Sans MS" w:hAnsi="Comic Sans MS"/>
        </w:rPr>
      </w:pPr>
      <w:r w:rsidRPr="00A24B09">
        <w:rPr>
          <w:rFonts w:ascii="Comic Sans MS" w:hAnsi="Comic Sans MS" w:cs="Arial"/>
          <w:sz w:val="22"/>
          <w:szCs w:val="22"/>
        </w:rPr>
        <w:t>Acknowledging that an investigation will be carried out;</w:t>
      </w:r>
    </w:p>
    <w:p w:rsidR="008E2606" w:rsidRPr="00A24B09" w:rsidRDefault="008E2606" w:rsidP="008E2606">
      <w:pPr>
        <w:pStyle w:val="western"/>
        <w:numPr>
          <w:ilvl w:val="0"/>
          <w:numId w:val="6"/>
        </w:numPr>
        <w:spacing w:after="0"/>
        <w:rPr>
          <w:rFonts w:ascii="Comic Sans MS" w:hAnsi="Comic Sans MS"/>
        </w:rPr>
      </w:pPr>
      <w:r w:rsidRPr="00A24B09">
        <w:rPr>
          <w:rFonts w:ascii="Comic Sans MS" w:hAnsi="Comic Sans MS" w:cs="Arial"/>
          <w:sz w:val="22"/>
          <w:szCs w:val="22"/>
        </w:rPr>
        <w:t>Indicating how the committee propose to deal with the matter;</w:t>
      </w:r>
    </w:p>
    <w:p w:rsidR="008E2606" w:rsidRPr="00A24B09" w:rsidRDefault="008E2606" w:rsidP="008E2606">
      <w:pPr>
        <w:pStyle w:val="western"/>
        <w:numPr>
          <w:ilvl w:val="0"/>
          <w:numId w:val="6"/>
        </w:numPr>
        <w:spacing w:after="0"/>
        <w:rPr>
          <w:rFonts w:ascii="Comic Sans MS" w:hAnsi="Comic Sans MS"/>
        </w:rPr>
      </w:pPr>
      <w:r w:rsidRPr="00A24B09">
        <w:rPr>
          <w:rFonts w:ascii="Comic Sans MS" w:hAnsi="Comic Sans MS" w:cs="Arial"/>
          <w:sz w:val="22"/>
          <w:szCs w:val="22"/>
        </w:rPr>
        <w:t>Telling them whether any initial enquiries have been made;</w:t>
      </w:r>
    </w:p>
    <w:p w:rsidR="008E2606" w:rsidRPr="00A24B09" w:rsidRDefault="008E2606" w:rsidP="008E2606">
      <w:pPr>
        <w:pStyle w:val="western"/>
        <w:numPr>
          <w:ilvl w:val="0"/>
          <w:numId w:val="6"/>
        </w:numPr>
        <w:spacing w:after="0"/>
        <w:rPr>
          <w:rFonts w:ascii="Comic Sans MS" w:hAnsi="Comic Sans MS"/>
        </w:rPr>
      </w:pPr>
      <w:r w:rsidRPr="00A24B09">
        <w:rPr>
          <w:rFonts w:ascii="Comic Sans MS" w:hAnsi="Comic Sans MS" w:cs="Arial"/>
          <w:sz w:val="22"/>
          <w:szCs w:val="22"/>
        </w:rPr>
        <w:t>Telling them whether further investigations will take place, and if not, why not:</w:t>
      </w:r>
    </w:p>
    <w:p w:rsidR="008E2606" w:rsidRPr="00A24B09" w:rsidRDefault="008E2606" w:rsidP="008E2606">
      <w:pPr>
        <w:pStyle w:val="western"/>
        <w:numPr>
          <w:ilvl w:val="0"/>
          <w:numId w:val="6"/>
        </w:numPr>
        <w:spacing w:after="0"/>
        <w:rPr>
          <w:rFonts w:ascii="Comic Sans MS" w:hAnsi="Comic Sans MS"/>
        </w:rPr>
      </w:pPr>
      <w:r w:rsidRPr="00A24B09">
        <w:rPr>
          <w:rFonts w:ascii="Comic Sans MS" w:hAnsi="Comic Sans MS" w:cs="Arial"/>
          <w:sz w:val="22"/>
          <w:szCs w:val="22"/>
        </w:rPr>
        <w:t>Advising them that any investigation will be carried out in the strictest confidence; and</w:t>
      </w:r>
    </w:p>
    <w:p w:rsidR="008E2606" w:rsidRPr="00A24B09" w:rsidRDefault="008E2606" w:rsidP="008E2606">
      <w:pPr>
        <w:pStyle w:val="western"/>
        <w:numPr>
          <w:ilvl w:val="0"/>
          <w:numId w:val="6"/>
        </w:numPr>
        <w:spacing w:after="0"/>
        <w:rPr>
          <w:rFonts w:ascii="Comic Sans MS" w:hAnsi="Comic Sans MS"/>
        </w:rPr>
      </w:pPr>
      <w:r w:rsidRPr="00A24B09">
        <w:rPr>
          <w:rFonts w:ascii="Comic Sans MS" w:hAnsi="Comic Sans MS" w:cs="Arial"/>
          <w:sz w:val="22"/>
          <w:szCs w:val="22"/>
        </w:rPr>
        <w:t>Keeping them informed of the progress of the investigation.</w:t>
      </w:r>
    </w:p>
    <w:p w:rsidR="00A24B09" w:rsidRDefault="008E2606" w:rsidP="008E2606">
      <w:pPr>
        <w:pStyle w:val="western"/>
        <w:spacing w:after="0"/>
        <w:rPr>
          <w:rFonts w:ascii="Comic Sans MS" w:hAnsi="Comic Sans MS"/>
        </w:rPr>
      </w:pPr>
      <w:r w:rsidRPr="00A24B09">
        <w:rPr>
          <w:rFonts w:ascii="Comic Sans MS" w:hAnsi="Comic Sans MS" w:cs="Arial"/>
          <w:sz w:val="22"/>
          <w:szCs w:val="22"/>
        </w:rPr>
        <w:t>The amount of contact between the committee considering the issues and the staff member will depend on the nature of the matters raised, the potential difficulties involved and the clarity of the information provided. If necessary, further information will be sought from staff.</w:t>
      </w:r>
    </w:p>
    <w:p w:rsidR="008E2606" w:rsidRPr="00A24B09" w:rsidRDefault="008E2606" w:rsidP="008E2606">
      <w:pPr>
        <w:pStyle w:val="western"/>
        <w:spacing w:after="0"/>
        <w:rPr>
          <w:rFonts w:ascii="Comic Sans MS" w:hAnsi="Comic Sans MS"/>
        </w:rPr>
      </w:pPr>
      <w:r w:rsidRPr="00A24B09">
        <w:rPr>
          <w:rFonts w:ascii="Comic Sans MS" w:hAnsi="Comic Sans MS" w:cs="Arial"/>
          <w:sz w:val="22"/>
          <w:szCs w:val="22"/>
        </w:rPr>
        <w:lastRenderedPageBreak/>
        <w:t>When any meeting is</w:t>
      </w:r>
      <w:r w:rsidR="00AC6AA2">
        <w:rPr>
          <w:rFonts w:ascii="Comic Sans MS" w:hAnsi="Comic Sans MS" w:cs="Arial"/>
          <w:sz w:val="22"/>
          <w:szCs w:val="22"/>
        </w:rPr>
        <w:t xml:space="preserve"> arranged, staff have the right </w:t>
      </w:r>
      <w:r w:rsidRPr="00A24B09">
        <w:rPr>
          <w:rFonts w:ascii="Comic Sans MS" w:hAnsi="Comic Sans MS" w:cs="Arial"/>
          <w:sz w:val="22"/>
          <w:szCs w:val="22"/>
        </w:rPr>
        <w:t>if they so wish, to be accompanied by a union representative or work colleague who is not involved in the area of work to which the concern relates.</w:t>
      </w:r>
    </w:p>
    <w:p w:rsidR="008E2606" w:rsidRPr="00A24B09" w:rsidRDefault="008E2606" w:rsidP="008E2606">
      <w:pPr>
        <w:pStyle w:val="western"/>
        <w:spacing w:after="0"/>
        <w:rPr>
          <w:rFonts w:ascii="Comic Sans MS" w:hAnsi="Comic Sans MS"/>
        </w:rPr>
      </w:pPr>
      <w:proofErr w:type="spellStart"/>
      <w:r w:rsidRPr="00A24B09">
        <w:rPr>
          <w:rFonts w:ascii="Comic Sans MS" w:hAnsi="Comic Sans MS" w:cs="Arial"/>
          <w:sz w:val="22"/>
          <w:szCs w:val="22"/>
        </w:rPr>
        <w:t>Greendown</w:t>
      </w:r>
      <w:proofErr w:type="spellEnd"/>
      <w:r w:rsidRPr="00A24B09">
        <w:rPr>
          <w:rFonts w:ascii="Comic Sans MS" w:hAnsi="Comic Sans MS" w:cs="Arial"/>
          <w:sz w:val="22"/>
          <w:szCs w:val="22"/>
        </w:rPr>
        <w:t xml:space="preserve"> Playgroup will take steps to minimise any difficulties which staff may have as a result of raising a concern.</w:t>
      </w:r>
    </w:p>
    <w:p w:rsidR="008E2606" w:rsidRPr="00A24B09" w:rsidRDefault="008E2606" w:rsidP="008E2606">
      <w:pPr>
        <w:pStyle w:val="western"/>
        <w:spacing w:after="0"/>
        <w:rPr>
          <w:rFonts w:ascii="Comic Sans MS" w:hAnsi="Comic Sans MS"/>
        </w:rPr>
      </w:pPr>
      <w:proofErr w:type="spellStart"/>
      <w:r w:rsidRPr="00A24B09">
        <w:rPr>
          <w:rFonts w:ascii="Comic Sans MS" w:hAnsi="Comic Sans MS" w:cs="Arial"/>
          <w:sz w:val="22"/>
          <w:szCs w:val="22"/>
        </w:rPr>
        <w:t>Greendown</w:t>
      </w:r>
      <w:proofErr w:type="spellEnd"/>
      <w:r w:rsidRPr="00A24B09">
        <w:rPr>
          <w:rFonts w:ascii="Comic Sans MS" w:hAnsi="Comic Sans MS" w:cs="Arial"/>
          <w:sz w:val="22"/>
          <w:szCs w:val="22"/>
        </w:rPr>
        <w:t xml:space="preserve"> Playgroup accepts that </w:t>
      </w:r>
      <w:proofErr w:type="gramStart"/>
      <w:r w:rsidRPr="00A24B09">
        <w:rPr>
          <w:rFonts w:ascii="Comic Sans MS" w:hAnsi="Comic Sans MS" w:cs="Arial"/>
          <w:sz w:val="22"/>
          <w:szCs w:val="22"/>
        </w:rPr>
        <w:t>staff need</w:t>
      </w:r>
      <w:proofErr w:type="gramEnd"/>
      <w:r w:rsidRPr="00A24B09">
        <w:rPr>
          <w:rFonts w:ascii="Comic Sans MS" w:hAnsi="Comic Sans MS" w:cs="Arial"/>
          <w:sz w:val="22"/>
          <w:szCs w:val="22"/>
        </w:rPr>
        <w:t xml:space="preserve"> to be assured that the matter has been properly addressed. Thus, subject to legal constraints, they will receive information about the outcomes of any investigation. In addition, they will be informed as to what action has been taken to correct working practices that have been found to be at fault by the investigation.</w:t>
      </w:r>
    </w:p>
    <w:p w:rsidR="008E2606" w:rsidRPr="00A24B09" w:rsidRDefault="008E2606" w:rsidP="008E2606">
      <w:pPr>
        <w:pStyle w:val="western"/>
        <w:spacing w:after="0"/>
        <w:rPr>
          <w:rFonts w:ascii="Comic Sans MS" w:hAnsi="Comic Sans MS"/>
        </w:rPr>
      </w:pPr>
    </w:p>
    <w:p w:rsidR="00AC6AA2" w:rsidRPr="00B96AB2" w:rsidRDefault="00AC6AA2" w:rsidP="00AC6AA2">
      <w:pPr>
        <w:pStyle w:val="western"/>
        <w:spacing w:after="0"/>
        <w:rPr>
          <w:rFonts w:ascii="Comic Sans MS" w:hAnsi="Comic Sans MS" w:cs="Arial"/>
          <w:sz w:val="22"/>
          <w:szCs w:val="22"/>
        </w:rPr>
      </w:pPr>
      <w:r w:rsidRPr="00B96AB2">
        <w:rPr>
          <w:rFonts w:ascii="Comic Sans MS" w:hAnsi="Comic Sans MS" w:cs="Arial"/>
          <w:sz w:val="22"/>
          <w:szCs w:val="22"/>
        </w:rPr>
        <w:t xml:space="preserve">This policy was adopted at a meeting of </w:t>
      </w:r>
      <w:proofErr w:type="spellStart"/>
      <w:r w:rsidRPr="00B96AB2">
        <w:rPr>
          <w:rFonts w:ascii="Comic Sans MS" w:hAnsi="Comic Sans MS" w:cs="Arial"/>
          <w:sz w:val="22"/>
          <w:szCs w:val="22"/>
        </w:rPr>
        <w:t>Greendown</w:t>
      </w:r>
      <w:proofErr w:type="spellEnd"/>
      <w:r w:rsidRPr="00B96AB2">
        <w:rPr>
          <w:rFonts w:ascii="Comic Sans MS" w:hAnsi="Comic Sans MS" w:cs="Arial"/>
          <w:sz w:val="22"/>
          <w:szCs w:val="22"/>
        </w:rPr>
        <w:t xml:space="preserve"> Playgroup</w:t>
      </w:r>
    </w:p>
    <w:p w:rsidR="00AC6AA2" w:rsidRPr="00B96AB2" w:rsidRDefault="00AC6AA2" w:rsidP="00AC6AA2">
      <w:pPr>
        <w:pStyle w:val="western"/>
        <w:spacing w:after="0"/>
        <w:rPr>
          <w:rFonts w:ascii="Comic Sans MS" w:hAnsi="Comic Sans MS" w:cs="Arial"/>
          <w:sz w:val="22"/>
          <w:szCs w:val="22"/>
        </w:rPr>
      </w:pPr>
    </w:p>
    <w:p w:rsidR="00AC6AA2" w:rsidRPr="00B96AB2" w:rsidRDefault="00AC6AA2" w:rsidP="00AC6AA2">
      <w:pPr>
        <w:pStyle w:val="western"/>
        <w:spacing w:after="0"/>
        <w:rPr>
          <w:rFonts w:ascii="Comic Sans MS" w:hAnsi="Comic Sans MS" w:cs="Arial"/>
          <w:sz w:val="22"/>
          <w:szCs w:val="22"/>
        </w:rPr>
      </w:pPr>
      <w:r w:rsidRPr="00B96AB2">
        <w:rPr>
          <w:rFonts w:ascii="Comic Sans MS" w:hAnsi="Comic Sans MS" w:cs="Arial"/>
          <w:sz w:val="22"/>
          <w:szCs w:val="22"/>
        </w:rPr>
        <w:t xml:space="preserve"> Held on </w:t>
      </w:r>
    </w:p>
    <w:p w:rsidR="00AC6AA2" w:rsidRPr="00B96AB2" w:rsidRDefault="00AC6AA2" w:rsidP="00AC6AA2">
      <w:pPr>
        <w:pStyle w:val="western"/>
        <w:spacing w:after="0"/>
        <w:rPr>
          <w:rFonts w:ascii="Comic Sans MS" w:hAnsi="Comic Sans MS"/>
        </w:rPr>
      </w:pPr>
    </w:p>
    <w:p w:rsidR="00AC6AA2" w:rsidRPr="00B96AB2" w:rsidRDefault="00AC6AA2" w:rsidP="00AC6AA2">
      <w:pPr>
        <w:pStyle w:val="western"/>
        <w:spacing w:after="0"/>
        <w:rPr>
          <w:rFonts w:ascii="Comic Sans MS" w:hAnsi="Comic Sans MS"/>
        </w:rPr>
      </w:pPr>
      <w:r w:rsidRPr="00B96AB2">
        <w:rPr>
          <w:rFonts w:ascii="Comic Sans MS" w:hAnsi="Comic Sans MS" w:cs="Arial"/>
          <w:sz w:val="22"/>
          <w:szCs w:val="22"/>
        </w:rPr>
        <w:t>Signed on behalf of the Playgroup</w:t>
      </w:r>
    </w:p>
    <w:p w:rsidR="00AC6AA2" w:rsidRPr="00A24B09" w:rsidRDefault="00AC6AA2" w:rsidP="008E2606">
      <w:pPr>
        <w:pStyle w:val="western"/>
        <w:spacing w:after="0"/>
        <w:rPr>
          <w:rFonts w:ascii="Comic Sans MS" w:hAnsi="Comic Sans MS"/>
        </w:rPr>
      </w:pPr>
    </w:p>
    <w:p w:rsidR="008E2606" w:rsidRPr="00A24B09" w:rsidRDefault="008E2606" w:rsidP="008E2606">
      <w:pPr>
        <w:pStyle w:val="western"/>
        <w:spacing w:after="0"/>
        <w:rPr>
          <w:rFonts w:ascii="Comic Sans MS" w:hAnsi="Comic Sans MS"/>
        </w:rPr>
      </w:pPr>
    </w:p>
    <w:p w:rsidR="008E2606" w:rsidRPr="00A24B09" w:rsidRDefault="008E2606" w:rsidP="008E2606">
      <w:pPr>
        <w:pStyle w:val="western"/>
        <w:spacing w:after="0"/>
        <w:rPr>
          <w:rFonts w:ascii="Comic Sans MS" w:hAnsi="Comic Sans MS"/>
        </w:rPr>
      </w:pPr>
    </w:p>
    <w:p w:rsidR="008E2606" w:rsidRPr="00A24B09" w:rsidRDefault="008E2606" w:rsidP="008E2606">
      <w:pPr>
        <w:pStyle w:val="western"/>
        <w:spacing w:after="0"/>
        <w:rPr>
          <w:rFonts w:ascii="Comic Sans MS" w:hAnsi="Comic Sans MS"/>
        </w:rPr>
      </w:pPr>
    </w:p>
    <w:p w:rsidR="008E2606" w:rsidRPr="00A24B09" w:rsidRDefault="008E2606" w:rsidP="008E2606">
      <w:pPr>
        <w:pStyle w:val="western"/>
        <w:spacing w:after="0"/>
        <w:rPr>
          <w:rFonts w:ascii="Comic Sans MS" w:hAnsi="Comic Sans MS"/>
        </w:rPr>
      </w:pPr>
    </w:p>
    <w:p w:rsidR="005D0989" w:rsidRPr="00A24B09" w:rsidRDefault="005D0989">
      <w:pPr>
        <w:rPr>
          <w:rFonts w:ascii="Comic Sans MS" w:hAnsi="Comic Sans MS"/>
        </w:rPr>
      </w:pPr>
    </w:p>
    <w:sectPr w:rsidR="005D0989" w:rsidRPr="00A24B09" w:rsidSect="005D09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3C1A"/>
    <w:multiLevelType w:val="multilevel"/>
    <w:tmpl w:val="05A2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3056D"/>
    <w:multiLevelType w:val="multilevel"/>
    <w:tmpl w:val="B500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90E48"/>
    <w:multiLevelType w:val="multilevel"/>
    <w:tmpl w:val="069C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E1EF5"/>
    <w:multiLevelType w:val="multilevel"/>
    <w:tmpl w:val="A49C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56CE3"/>
    <w:multiLevelType w:val="multilevel"/>
    <w:tmpl w:val="115E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0F3771"/>
    <w:multiLevelType w:val="multilevel"/>
    <w:tmpl w:val="33F0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606"/>
    <w:rsid w:val="001305D3"/>
    <w:rsid w:val="005D0989"/>
    <w:rsid w:val="008E2606"/>
    <w:rsid w:val="00A24B09"/>
    <w:rsid w:val="00AC6A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8E2606"/>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4102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2016-09-12T18:49:00Z</cp:lastPrinted>
  <dcterms:created xsi:type="dcterms:W3CDTF">2016-09-12T18:32:00Z</dcterms:created>
  <dcterms:modified xsi:type="dcterms:W3CDTF">2016-09-12T18:49:00Z</dcterms:modified>
</cp:coreProperties>
</file>